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4B7" w:rsidRDefault="004504B7" w:rsidP="004504B7"/>
    <w:p w:rsidR="004504B7" w:rsidRDefault="004504B7" w:rsidP="004504B7"/>
    <w:p w:rsidR="00314EF7" w:rsidRDefault="00314EF7" w:rsidP="004504B7"/>
    <w:p w:rsidR="0014497D" w:rsidRDefault="00314EF7" w:rsidP="004504B7">
      <w:r w:rsidRPr="00314EF7">
        <w:t>Nebraska has developed an alternative background check system for the purchase of handguns. The Nebraska system requires a prospective purchaser to first apply for and receive a handgun purchase certificate from the local chief of Police or Sheriff. The issuing law enforcement agency has three days to determine whether the applicant is prohibited under federal, state, or local law from purchasing or possessing a handgun. Handgun certificates are good for three years from the date of issuance and allow the holder to purchase any number of handguns during this period, provided the holder continues to meet the legal requirements to purchase and possess handguns.</w:t>
      </w:r>
    </w:p>
    <w:p w:rsidR="00314EF7" w:rsidRDefault="00314EF7" w:rsidP="004504B7"/>
    <w:p w:rsidR="00314EF7" w:rsidRDefault="00314EF7" w:rsidP="004504B7"/>
    <w:p w:rsidR="00314EF7" w:rsidRDefault="00314EF7" w:rsidP="00314EF7">
      <w:pPr>
        <w:numPr>
          <w:ilvl w:val="0"/>
          <w:numId w:val="2"/>
        </w:numPr>
        <w:rPr>
          <w:color w:val="0E101A"/>
        </w:rPr>
      </w:pPr>
      <w:r>
        <w:rPr>
          <w:color w:val="0E101A"/>
        </w:rPr>
        <w:t>There is a $5.00 non-refundable application fee due when an application is submitted.</w:t>
      </w:r>
    </w:p>
    <w:p w:rsidR="00314EF7" w:rsidRDefault="00314EF7" w:rsidP="00314EF7">
      <w:pPr>
        <w:numPr>
          <w:ilvl w:val="0"/>
          <w:numId w:val="2"/>
        </w:numPr>
        <w:rPr>
          <w:color w:val="0E101A"/>
        </w:rPr>
      </w:pPr>
      <w:r>
        <w:rPr>
          <w:color w:val="0E101A"/>
        </w:rPr>
        <w:t>Applicants must be 21 years of age or older and possess a government-issued identification containing their current address.</w:t>
      </w:r>
    </w:p>
    <w:p w:rsidR="00314EF7" w:rsidRDefault="00314EF7" w:rsidP="00314EF7">
      <w:pPr>
        <w:numPr>
          <w:ilvl w:val="0"/>
          <w:numId w:val="2"/>
        </w:numPr>
        <w:rPr>
          <w:color w:val="0E101A"/>
        </w:rPr>
      </w:pPr>
      <w:r>
        <w:rPr>
          <w:color w:val="0E101A"/>
        </w:rPr>
        <w:t>Disclosure of your social security number is voluntary but may assist in promptly completing your background check.</w:t>
      </w:r>
    </w:p>
    <w:p w:rsidR="00314EF7" w:rsidRDefault="00314EF7" w:rsidP="00314EF7">
      <w:pPr>
        <w:numPr>
          <w:ilvl w:val="0"/>
          <w:numId w:val="2"/>
        </w:numPr>
        <w:rPr>
          <w:color w:val="0E101A"/>
        </w:rPr>
      </w:pPr>
      <w:r>
        <w:rPr>
          <w:color w:val="0E101A"/>
        </w:rPr>
        <w:t>If the firearm purchase permit is lost, the owner shall make a written request to the issuing agency for a duplicate permit. This document must be notarized.</w:t>
      </w:r>
    </w:p>
    <w:p w:rsidR="00314EF7" w:rsidRDefault="00314EF7" w:rsidP="00314EF7">
      <w:pPr>
        <w:numPr>
          <w:ilvl w:val="0"/>
          <w:numId w:val="2"/>
        </w:numPr>
        <w:rPr>
          <w:color w:val="0E101A"/>
        </w:rPr>
      </w:pPr>
      <w:r>
        <w:rPr>
          <w:color w:val="0E101A"/>
        </w:rPr>
        <w:t>Duplicate permits may also be issued for a change of address within 30 months of initial issuance. The fee for all duplicate permits is $1.00</w:t>
      </w:r>
    </w:p>
    <w:p w:rsidR="00314EF7" w:rsidRDefault="00314EF7" w:rsidP="00314EF7">
      <w:pPr>
        <w:numPr>
          <w:ilvl w:val="0"/>
          <w:numId w:val="2"/>
        </w:numPr>
        <w:rPr>
          <w:color w:val="0E101A"/>
        </w:rPr>
      </w:pPr>
      <w:r>
        <w:rPr>
          <w:color w:val="0E101A"/>
        </w:rPr>
        <w:t>Fill out all fields on the application completely.</w:t>
      </w:r>
    </w:p>
    <w:p w:rsidR="00314EF7" w:rsidRDefault="00314EF7" w:rsidP="00314EF7">
      <w:pPr>
        <w:rPr>
          <w:color w:val="0E101A"/>
        </w:rPr>
      </w:pPr>
    </w:p>
    <w:p w:rsidR="00314EF7" w:rsidRDefault="00314EF7" w:rsidP="00314EF7">
      <w:pPr>
        <w:rPr>
          <w:color w:val="0E101A"/>
        </w:rPr>
      </w:pPr>
    </w:p>
    <w:p w:rsidR="00314EF7" w:rsidRDefault="00314EF7" w:rsidP="00314EF7">
      <w:pPr>
        <w:pStyle w:val="NormalWeb"/>
        <w:spacing w:before="0" w:beforeAutospacing="0" w:after="0" w:afterAutospacing="0"/>
        <w:rPr>
          <w:color w:val="0E101A"/>
        </w:rPr>
      </w:pPr>
      <w:r>
        <w:rPr>
          <w:color w:val="0E101A"/>
        </w:rPr>
        <w:t>If needed, list additional address within the past five years below:</w:t>
      </w:r>
    </w:p>
    <w:p w:rsidR="0014497D" w:rsidRDefault="0014497D" w:rsidP="0014497D"/>
    <w:p w:rsidR="0014497D" w:rsidRDefault="0014497D" w:rsidP="0014497D"/>
    <w:p w:rsidR="0014497D" w:rsidRDefault="0014497D" w:rsidP="0014497D"/>
    <w:p w:rsidR="0014497D" w:rsidRDefault="0014497D" w:rsidP="0014497D"/>
    <w:p w:rsidR="0014497D" w:rsidRDefault="0014497D" w:rsidP="0014497D"/>
    <w:p w:rsidR="00314EF7" w:rsidRDefault="00314EF7" w:rsidP="0014497D"/>
    <w:p w:rsidR="00314EF7" w:rsidRDefault="00314EF7" w:rsidP="0014497D"/>
    <w:p w:rsidR="00314EF7" w:rsidRDefault="00314EF7" w:rsidP="0014497D"/>
    <w:p w:rsidR="00314EF7" w:rsidRDefault="00314EF7" w:rsidP="0014497D"/>
    <w:p w:rsidR="00314EF7" w:rsidRDefault="00314EF7" w:rsidP="0014497D"/>
    <w:p w:rsidR="00314EF7" w:rsidRDefault="00314EF7" w:rsidP="0014497D"/>
    <w:p w:rsidR="004504B7" w:rsidRDefault="004504B7" w:rsidP="004504B7"/>
    <w:p w:rsidR="004504B7" w:rsidRDefault="004504B7" w:rsidP="004504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280"/>
      </w:tblGrid>
      <w:tr w:rsidR="0014497D" w:rsidTr="0014497D">
        <w:tc>
          <w:tcPr>
            <w:tcW w:w="2430" w:type="dxa"/>
          </w:tcPr>
          <w:p w:rsidR="0014497D" w:rsidRDefault="0014497D" w:rsidP="0058217F">
            <w:pPr>
              <w:pStyle w:val="NoSpacing"/>
            </w:pPr>
            <w:r>
              <w:t>Aliases or Maiden Name</w:t>
            </w:r>
          </w:p>
        </w:tc>
        <w:tc>
          <w:tcPr>
            <w:tcW w:w="8280" w:type="dxa"/>
            <w:tcBorders>
              <w:bottom w:val="single" w:sz="4" w:space="0" w:color="auto"/>
            </w:tcBorders>
          </w:tcPr>
          <w:p w:rsidR="0014497D" w:rsidRDefault="0014497D" w:rsidP="0058217F">
            <w:pPr>
              <w:pStyle w:val="NoSpacing"/>
            </w:pPr>
          </w:p>
        </w:tc>
      </w:tr>
    </w:tbl>
    <w:p w:rsidR="004504B7" w:rsidRPr="00EC6E95" w:rsidRDefault="004504B7" w:rsidP="004504B7"/>
    <w:p w:rsidR="0014497D" w:rsidRDefault="0014497D" w:rsidP="004504B7">
      <w:pPr>
        <w:pStyle w:val="NoSpacing"/>
        <w:spacing w:line="276" w:lineRule="auto"/>
      </w:pPr>
    </w:p>
    <w:p w:rsidR="004504B7" w:rsidRDefault="004504B7" w:rsidP="004504B7">
      <w:pPr>
        <w:pStyle w:val="NoSpacing"/>
        <w:spacing w:line="276" w:lineRule="auto"/>
        <w:rPr>
          <w:sz w:val="36"/>
          <w:vertAlign w:val="superscript"/>
        </w:rPr>
      </w:pPr>
      <w:r>
        <w:t xml:space="preserve">Phone </w:t>
      </w:r>
      <w:r w:rsidRPr="006037E5">
        <w:rPr>
          <w:sz w:val="36"/>
          <w:vertAlign w:val="superscript"/>
        </w:rPr>
        <w:t>(</w:t>
      </w:r>
      <w:r>
        <w:rPr>
          <w:noProof/>
        </w:rPr>
        <mc:AlternateContent>
          <mc:Choice Requires="wps">
            <w:drawing>
              <wp:inline distT="0" distB="0" distL="0" distR="0" wp14:anchorId="0B6BF506" wp14:editId="47A38FDE">
                <wp:extent cx="457200" cy="0"/>
                <wp:effectExtent l="0" t="0" r="19050" b="19050"/>
                <wp:docPr id="7" name="Straight Connector 7"/>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B43B54"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PMzgEAAAIEAAAOAAAAZHJzL2Uyb0RvYy54bWysU8FuEzEQvSPxD5bvZJMKCFpl00OqckEQ&#10;UfoBrnectWR7rLFJNn/P2Ek2FSAhql68O/a8N/Oex6vb0TuxB0oWQycXs7kUEDT2Nuw6+fjj/t0n&#10;KVJWoVcOA3TyCEnert++WR1iCzc4oOuBBJOE1B5iJ4ecY9s0SQ/gVZphhMCHBsmrzCHtmp7Ugdm9&#10;a27m84/NAamPhBpS4t2706FcV35jQOdvxiTIwnWSe8t1pbo+lbVZr1S7IxUHq89tqBd04ZUNXHSi&#10;ulNZiZ9k/6DyVhMmNHmm0TdojNVQNbCaxfw3NQ+DilC1sDkpTjal16PVX/dbErbv5FKKoDxf0UMm&#10;ZXdDFhsMgQ1EEsvi0yGmltM3YUvnKMUtFdGjIV++LEeM1dvj5C2MWWjefP9hyfclhb4cNVdcpJQ/&#10;A3pRfjrpbCiqVav2X1LmWpx6SSnbLpQ1obP9vXWuBmVeYONI7BXfdB4XpWPGPcviqCCbouPUef3L&#10;Rwcn1u9g2AnudVGr1xm8ciqtIeQLrwucXWCGO5iA838Dz/kFCnU+/wc8IWplDHkCexuQ/lb9aoU5&#10;5V8cOOkuFjxhf6x3Wq3hQavOnR9FmeTncYVfn+76FwAAAP//AwBQSwMEFAAGAAgAAAAhAFFmxP7Y&#10;AAAAAQEAAA8AAABkcnMvZG93bnJldi54bWxMj8FqwkAQhu+FvsMyhV5K3dRSKzEbKQEvHgo1Ih7X&#10;7JgNzc6G7Gri2zv2Ui8DH//wzzfZcnStOGMfGk8K3iYJCKTKm4ZqBdty9ToHEaImo1tPqOCCAZb5&#10;40OmU+MH+sHzJtaCSyikWoGNsUulDJVFp8PEd0icHX3vdGTsa2l6PXC5a+U0SWbS6Yb4gtUdFhar&#10;383JKdjXL++rXUnlUMTv48yOl936o1Dq+Wn8WoCIOMb/Zbjpszrk7HTwJzJBtAr4kfg3OfucMh1u&#10;JPNM3pvnVwAAAP//AwBQSwECLQAUAAYACAAAACEAtoM4kv4AAADhAQAAEwAAAAAAAAAAAAAAAAAA&#10;AAAAW0NvbnRlbnRfVHlwZXNdLnhtbFBLAQItABQABgAIAAAAIQA4/SH/1gAAAJQBAAALAAAAAAAA&#10;AAAAAAAAAC8BAABfcmVscy8ucmVsc1BLAQItABQABgAIAAAAIQAfQoPMzgEAAAIEAAAOAAAAAAAA&#10;AAAAAAAAAC4CAABkcnMvZTJvRG9jLnhtbFBLAQItABQABgAIAAAAIQBRZsT+2AAAAAEBAAAPAAAA&#10;AAAAAAAAAAAAACgEAABkcnMvZG93bnJldi54bWxQSwUGAAAAAAQABADzAAAALQUAAAAA&#10;" strokecolor="black [3213]" strokeweight=".5pt">
                <v:stroke joinstyle="miter"/>
                <w10:anchorlock/>
              </v:line>
            </w:pict>
          </mc:Fallback>
        </mc:AlternateContent>
      </w:r>
      <w:r w:rsidRPr="00532873">
        <w:rPr>
          <w:sz w:val="36"/>
          <w:szCs w:val="36"/>
          <w:vertAlign w:val="superscript"/>
        </w:rPr>
        <w:t>)</w:t>
      </w:r>
      <w:r>
        <w:rPr>
          <w:noProof/>
        </w:rPr>
        <mc:AlternateContent>
          <mc:Choice Requires="wps">
            <w:drawing>
              <wp:inline distT="0" distB="0" distL="0" distR="0" wp14:anchorId="68D30353" wp14:editId="02337287">
                <wp:extent cx="457200" cy="0"/>
                <wp:effectExtent l="0" t="0" r="19050" b="19050"/>
                <wp:docPr id="8" name="Straight Connector 8"/>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1D0591"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yQzQEAAAIEAAAOAAAAZHJzL2Uyb0RvYy54bWysU9tu2zAMfR+wfxD0vtgpdimMOH1I0b0M&#10;W7CuH6DKVCxAEgVKy+XvR8mJU2wDhg17oU2J55A8pFZ3R+/EHihZDL1cLlopIGgcbNj18unbw5tb&#10;KVJWYVAOA/TyBEnerV+/Wh1iBzc4ohuABJOE1B1iL8ecY9c0SY/gVVpghMCXBsmrzC7tmoHUgdm9&#10;a27a9n1zQBoioYaU+PR+upTrym8M6PzFmARZuF5ybblaqva52Ga9Ut2OVBytPpeh/qEKr2zgpDPV&#10;vcpKfCf7C5W3mjChyQuNvkFjrIbaA3ezbH/q5nFUEWovLE6Ks0zp/9Hqz/stCTv0kgcVlOcRPWZS&#10;djdmscEQWEAkcVt0OsTUcfgmbOnspbil0vTRkC9fbkccq7anWVs4ZqH58O27DzwvKfTlqrniIqX8&#10;EdCL8tNLZ0PpWnVq/yllzsWhl5By7EKxCZ0dHqxz1Sn7AhtHYq940vm4LBUz7kUUewXZlD6myutf&#10;PjmYWL+CYSW41mXNXnfwyqm0hpAvvC5wdIEZrmAGtn8GnuMLFOp+/g14RtTMGPIM9jYg/S77VQoz&#10;xV8UmPouEjzjcKozrdLwolXlzo+ibPJLv8KvT3f9AwAA//8DAFBLAwQUAAYACAAAACEAUWbE/tgA&#10;AAABAQAADwAAAGRycy9kb3ducmV2LnhtbEyPwWrCQBCG74W+wzKFXkrd1FIrMRspAS8eCjUiHtfs&#10;mA3NzobsauLbO/ZSLwMf//DPN9lydK04Yx8aTwreJgkIpMqbhmoF23L1OgcRoiajW0+o4IIBlvnj&#10;Q6ZT4wf6wfMm1oJLKKRagY2xS6UMlUWnw8R3SJwdfe90ZOxraXo9cLlr5TRJZtLphviC1R0WFqvf&#10;zckp2Ncv76tdSeVQxO/jzI6X3fqjUOr5afxagIg4xv9luOmzOuTsdPAnMkG0CviR+Dc5+5wyHW4k&#10;80zem+dXAAAA//8DAFBLAQItABQABgAIAAAAIQC2gziS/gAAAOEBAAATAAAAAAAAAAAAAAAAAAAA&#10;AABbQ29udGVudF9UeXBlc10ueG1sUEsBAi0AFAAGAAgAAAAhADj9If/WAAAAlAEAAAsAAAAAAAAA&#10;AAAAAAAALwEAAF9yZWxzLy5yZWxzUEsBAi0AFAAGAAgAAAAhAFCLTJDNAQAAAgQAAA4AAAAAAAAA&#10;AAAAAAAALgIAAGRycy9lMm9Eb2MueG1sUEsBAi0AFAAGAAgAAAAhAFFmxP7YAAAAAQEAAA8AAAAA&#10;AAAAAAAAAAAAJwQAAGRycy9kb3ducmV2LnhtbFBLBQYAAAAABAAEAPMAAAAsBQAAAAA=&#10;" strokecolor="black [3213]" strokeweight=".5pt">
                <v:stroke joinstyle="miter"/>
                <w10:anchorlock/>
              </v:line>
            </w:pict>
          </mc:Fallback>
        </mc:AlternateContent>
      </w:r>
      <w:r w:rsidRPr="00BD15E6">
        <w:rPr>
          <w:sz w:val="36"/>
          <w:vertAlign w:val="superscript"/>
        </w:rPr>
        <w:t>-</w:t>
      </w:r>
      <w:r>
        <w:rPr>
          <w:noProof/>
        </w:rPr>
        <mc:AlternateContent>
          <mc:Choice Requires="wps">
            <w:drawing>
              <wp:inline distT="0" distB="0" distL="0" distR="0" wp14:anchorId="0ABD63B0" wp14:editId="1EA604B9">
                <wp:extent cx="457200" cy="0"/>
                <wp:effectExtent l="0" t="0" r="19050" b="19050"/>
                <wp:docPr id="11" name="Straight Connector 11"/>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DB9D6B"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WZzgEAAAQEAAAOAAAAZHJzL2Uyb0RvYy54bWysU01v2zAMvQ/YfxB0X5wU3QeMOD2k6C7D&#10;FqzbD1BlKhYgiQKlxcm/HyUnTrENGDb0QpsS3yP5SK3vjt6JA1CyGDq5WiylgKCxt2Hfye/fHt58&#10;kCJlFXrlMEAnT5Dk3eb1q/UYW7jBAV0PJJgkpHaMnRxyjm3TJD2AV2mBEQJfGiSvMru0b3pSI7N7&#10;19wsl++aEamPhBpS4tP76VJuKr8xoPMXYxJk4TrJteVqqdqnYpvNWrV7UnGw+lyG+o8qvLKBk85U&#10;9yor8YPsb1TeasKEJi80+gaNsRpqD9zNavlLN4+DilB7YXFSnGVKL0erPx92JGzPs1tJEZTnGT1m&#10;UnY/ZLHFEFhBJMGXrNQYU8uAbdjR2UtxR6XtoyFfvtyQOFZ1T7O6cMxC8+Ht2/c8MSn05aq54iKl&#10;/BHQi/LTSWdD6Vu16vApZc7FoZeQcuxCsQmd7R+sc9UpGwNbR+KgeNb5WCtm3LMo9gqyKX1Mlde/&#10;fHIwsX4Fw1pwrauavW7hlVNpDSFfeF3g6AIzXMEMXP4deI4vUKgb+i/gGVEzY8gz2NuA9KfsVynM&#10;FH9RYOq7SPCE/anOtErDq1YVPz+LssvP/Qq/Pt7NTwAAAP//AwBQSwMEFAAGAAgAAAAhAFFmxP7Y&#10;AAAAAQEAAA8AAABkcnMvZG93bnJldi54bWxMj8FqwkAQhu+FvsMyhV5K3dRSKzEbKQEvHgo1Ih7X&#10;7JgNzc6G7Gri2zv2Ui8DH//wzzfZcnStOGMfGk8K3iYJCKTKm4ZqBdty9ToHEaImo1tPqOCCAZb5&#10;40OmU+MH+sHzJtaCSyikWoGNsUulDJVFp8PEd0icHX3vdGTsa2l6PXC5a+U0SWbS6Yb4gtUdFhar&#10;383JKdjXL++rXUnlUMTv48yOl936o1Dq+Wn8WoCIOMb/Zbjpszrk7HTwJzJBtAr4kfg3OfucMh1u&#10;JPNM3pvnVwAAAP//AwBQSwECLQAUAAYACAAAACEAtoM4kv4AAADhAQAAEwAAAAAAAAAAAAAAAAAA&#10;AAAAW0NvbnRlbnRfVHlwZXNdLnhtbFBLAQItABQABgAIAAAAIQA4/SH/1gAAAJQBAAALAAAAAAAA&#10;AAAAAAAAAC8BAABfcmVscy8ucmVsc1BLAQItABQABgAIAAAAIQA6cCWZzgEAAAQEAAAOAAAAAAAA&#10;AAAAAAAAAC4CAABkcnMvZTJvRG9jLnhtbFBLAQItABQABgAIAAAAIQBRZsT+2AAAAAEBAAAPAAAA&#10;AAAAAAAAAAAAACgEAABkcnMvZG93bnJldi54bWxQSwUGAAAAAAQABADzAAAALQUAAAAA&#10;" strokecolor="black [3213]" strokeweight=".5pt">
                <v:stroke joinstyle="miter"/>
                <w10:anchorlock/>
              </v:line>
            </w:pict>
          </mc:Fallback>
        </mc:AlternateContent>
      </w:r>
    </w:p>
    <w:p w:rsidR="0014497D" w:rsidRDefault="0014497D" w:rsidP="004504B7">
      <w:pPr>
        <w:pStyle w:val="NoSpacing"/>
      </w:pPr>
    </w:p>
    <w:p w:rsidR="0014497D" w:rsidRDefault="0014497D" w:rsidP="004504B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7391"/>
        <w:gridCol w:w="699"/>
        <w:gridCol w:w="1583"/>
      </w:tblGrid>
      <w:tr w:rsidR="0014497D" w:rsidTr="0014497D">
        <w:tc>
          <w:tcPr>
            <w:tcW w:w="985" w:type="dxa"/>
          </w:tcPr>
          <w:p w:rsidR="0014497D" w:rsidRDefault="0014497D" w:rsidP="004504B7">
            <w:pPr>
              <w:pStyle w:val="NoSpacing"/>
            </w:pPr>
            <w:r>
              <w:t>Signature:</w:t>
            </w:r>
          </w:p>
        </w:tc>
        <w:tc>
          <w:tcPr>
            <w:tcW w:w="7560" w:type="dxa"/>
            <w:tcBorders>
              <w:bottom w:val="single" w:sz="4" w:space="0" w:color="auto"/>
            </w:tcBorders>
          </w:tcPr>
          <w:p w:rsidR="0014497D" w:rsidRDefault="0014497D" w:rsidP="004504B7">
            <w:pPr>
              <w:pStyle w:val="NoSpacing"/>
            </w:pPr>
          </w:p>
        </w:tc>
        <w:tc>
          <w:tcPr>
            <w:tcW w:w="630" w:type="dxa"/>
          </w:tcPr>
          <w:p w:rsidR="0014497D" w:rsidRDefault="0014497D" w:rsidP="004504B7">
            <w:pPr>
              <w:pStyle w:val="NoSpacing"/>
            </w:pPr>
            <w:r>
              <w:t>Date:</w:t>
            </w:r>
          </w:p>
        </w:tc>
        <w:tc>
          <w:tcPr>
            <w:tcW w:w="1615" w:type="dxa"/>
            <w:tcBorders>
              <w:bottom w:val="single" w:sz="4" w:space="0" w:color="auto"/>
            </w:tcBorders>
          </w:tcPr>
          <w:p w:rsidR="0014497D" w:rsidRDefault="0014497D" w:rsidP="004504B7">
            <w:pPr>
              <w:pStyle w:val="NoSpacing"/>
            </w:pPr>
          </w:p>
        </w:tc>
      </w:tr>
    </w:tbl>
    <w:p w:rsidR="0014497D" w:rsidRDefault="0014497D" w:rsidP="004504B7">
      <w:pPr>
        <w:pStyle w:val="NoSpacing"/>
      </w:pPr>
    </w:p>
    <w:p w:rsidR="0014497D" w:rsidRDefault="0014497D" w:rsidP="004504B7">
      <w:pPr>
        <w:pStyle w:val="NoSpacing"/>
      </w:pPr>
    </w:p>
    <w:p w:rsidR="0014497D" w:rsidRDefault="0014497D" w:rsidP="004504B7">
      <w:pPr>
        <w:pStyle w:val="NoSpacing"/>
        <w:pBdr>
          <w:bottom w:val="single" w:sz="12" w:space="1" w:color="auto"/>
        </w:pBdr>
      </w:pPr>
    </w:p>
    <w:p w:rsidR="0014497D" w:rsidRDefault="0014497D" w:rsidP="0014497D">
      <w:pPr>
        <w:pStyle w:val="NoSpacing"/>
        <w:jc w:val="center"/>
      </w:pPr>
      <w:r>
        <w:t>Dispatch</w:t>
      </w:r>
    </w:p>
    <w:p w:rsidR="0014497D" w:rsidRDefault="0014497D" w:rsidP="0014497D">
      <w:pPr>
        <w:pStyle w:val="NoSpacing"/>
      </w:pPr>
    </w:p>
    <w:p w:rsidR="0014497D" w:rsidRDefault="0014497D" w:rsidP="0014497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9090"/>
      </w:tblGrid>
      <w:tr w:rsidR="00314EF7" w:rsidTr="00314EF7">
        <w:tc>
          <w:tcPr>
            <w:tcW w:w="1620" w:type="dxa"/>
          </w:tcPr>
          <w:p w:rsidR="00314EF7" w:rsidRDefault="00314EF7" w:rsidP="0058217F">
            <w:pPr>
              <w:pStyle w:val="NoSpacing"/>
            </w:pPr>
            <w:r>
              <w:t>ID checked by:</w:t>
            </w:r>
          </w:p>
        </w:tc>
        <w:tc>
          <w:tcPr>
            <w:tcW w:w="9090" w:type="dxa"/>
            <w:tcBorders>
              <w:bottom w:val="single" w:sz="4" w:space="0" w:color="auto"/>
            </w:tcBorders>
          </w:tcPr>
          <w:p w:rsidR="00314EF7" w:rsidRDefault="00314EF7" w:rsidP="0058217F">
            <w:pPr>
              <w:pStyle w:val="NoSpacing"/>
            </w:pPr>
          </w:p>
        </w:tc>
      </w:tr>
    </w:tbl>
    <w:p w:rsidR="00314EF7" w:rsidRDefault="00314EF7" w:rsidP="0014497D">
      <w:pPr>
        <w:pStyle w:val="NoSpacing"/>
      </w:pPr>
    </w:p>
    <w:p w:rsidR="00314EF7" w:rsidRDefault="00314EF7" w:rsidP="0014497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610"/>
        <w:gridCol w:w="2157"/>
        <w:gridCol w:w="2698"/>
      </w:tblGrid>
      <w:tr w:rsidR="00314EF7" w:rsidTr="0062577D">
        <w:tc>
          <w:tcPr>
            <w:tcW w:w="3325" w:type="dxa"/>
          </w:tcPr>
          <w:p w:rsidR="00314EF7" w:rsidRDefault="00314EF7" w:rsidP="00314EF7">
            <w:pPr>
              <w:pStyle w:val="NoSpacing"/>
              <w:jc w:val="center"/>
            </w:pPr>
          </w:p>
        </w:tc>
        <w:tc>
          <w:tcPr>
            <w:tcW w:w="2610" w:type="dxa"/>
          </w:tcPr>
          <w:p w:rsidR="00314EF7" w:rsidRDefault="00314EF7" w:rsidP="00314EF7">
            <w:pPr>
              <w:pStyle w:val="NoSpacing"/>
              <w:jc w:val="center"/>
            </w:pPr>
            <w:r>
              <w:t>No Record</w:t>
            </w:r>
          </w:p>
        </w:tc>
        <w:tc>
          <w:tcPr>
            <w:tcW w:w="2157" w:type="dxa"/>
          </w:tcPr>
          <w:p w:rsidR="00314EF7" w:rsidRDefault="00314EF7" w:rsidP="00314EF7">
            <w:pPr>
              <w:pStyle w:val="NoSpacing"/>
              <w:jc w:val="center"/>
            </w:pPr>
            <w:r>
              <w:t>Record Attached</w:t>
            </w:r>
          </w:p>
        </w:tc>
        <w:tc>
          <w:tcPr>
            <w:tcW w:w="2698" w:type="dxa"/>
          </w:tcPr>
          <w:p w:rsidR="00314EF7" w:rsidRDefault="00314EF7" w:rsidP="00314EF7">
            <w:pPr>
              <w:pStyle w:val="NoSpacing"/>
              <w:jc w:val="center"/>
            </w:pPr>
            <w:r>
              <w:t>Request Sent</w:t>
            </w:r>
          </w:p>
        </w:tc>
      </w:tr>
      <w:tr w:rsidR="00314EF7" w:rsidTr="0062577D">
        <w:tc>
          <w:tcPr>
            <w:tcW w:w="3325" w:type="dxa"/>
            <w:tcBorders>
              <w:bottom w:val="dotted" w:sz="4" w:space="0" w:color="auto"/>
            </w:tcBorders>
          </w:tcPr>
          <w:p w:rsidR="00314EF7" w:rsidRDefault="00314EF7" w:rsidP="004504B7">
            <w:pPr>
              <w:pStyle w:val="NoSpacing"/>
            </w:pPr>
            <w:r>
              <w:t>File Maker Pro Records</w:t>
            </w:r>
          </w:p>
        </w:tc>
        <w:tc>
          <w:tcPr>
            <w:tcW w:w="2610" w:type="dxa"/>
            <w:tcBorders>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bookmarkStart w:id="0" w:name="Check1"/>
            <w:r>
              <w:instrText xml:space="preserve"> FORMCHECKBOX </w:instrText>
            </w:r>
            <w:r w:rsidR="0062577D">
              <w:fldChar w:fldCharType="separate"/>
            </w:r>
            <w:r>
              <w:fldChar w:fldCharType="end"/>
            </w:r>
            <w:bookmarkEnd w:id="0"/>
          </w:p>
        </w:tc>
        <w:tc>
          <w:tcPr>
            <w:tcW w:w="2157" w:type="dxa"/>
            <w:tcBorders>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698" w:type="dxa"/>
          </w:tcPr>
          <w:p w:rsidR="00314EF7" w:rsidRDefault="00314EF7" w:rsidP="00314EF7">
            <w:pPr>
              <w:pStyle w:val="NoSpacing"/>
              <w:jc w:val="center"/>
            </w:pPr>
          </w:p>
        </w:tc>
      </w:tr>
      <w:tr w:rsidR="00314EF7" w:rsidTr="0062577D">
        <w:tc>
          <w:tcPr>
            <w:tcW w:w="3325" w:type="dxa"/>
            <w:tcBorders>
              <w:top w:val="dotted" w:sz="4" w:space="0" w:color="auto"/>
              <w:bottom w:val="dotted" w:sz="4" w:space="0" w:color="auto"/>
            </w:tcBorders>
          </w:tcPr>
          <w:p w:rsidR="00314EF7" w:rsidRDefault="00314EF7" w:rsidP="004504B7">
            <w:pPr>
              <w:pStyle w:val="NoSpacing"/>
            </w:pPr>
            <w:r>
              <w:t>Sleuth RMS Records</w:t>
            </w:r>
          </w:p>
        </w:tc>
        <w:tc>
          <w:tcPr>
            <w:tcW w:w="2610"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157"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698" w:type="dxa"/>
          </w:tcPr>
          <w:p w:rsidR="00314EF7" w:rsidRDefault="00314EF7" w:rsidP="00314EF7">
            <w:pPr>
              <w:pStyle w:val="NoSpacing"/>
              <w:jc w:val="center"/>
            </w:pPr>
          </w:p>
        </w:tc>
      </w:tr>
      <w:tr w:rsidR="00314EF7" w:rsidTr="0062577D">
        <w:tc>
          <w:tcPr>
            <w:tcW w:w="3325" w:type="dxa"/>
            <w:tcBorders>
              <w:top w:val="dotted" w:sz="4" w:space="0" w:color="auto"/>
              <w:bottom w:val="dotted" w:sz="4" w:space="0" w:color="auto"/>
            </w:tcBorders>
          </w:tcPr>
          <w:p w:rsidR="00314EF7" w:rsidRDefault="00314EF7" w:rsidP="004504B7">
            <w:pPr>
              <w:pStyle w:val="NoSpacing"/>
            </w:pPr>
            <w:proofErr w:type="spellStart"/>
            <w:r>
              <w:t>Zuercher</w:t>
            </w:r>
            <w:proofErr w:type="spellEnd"/>
            <w:r>
              <w:t xml:space="preserve"> Records</w:t>
            </w:r>
          </w:p>
        </w:tc>
        <w:tc>
          <w:tcPr>
            <w:tcW w:w="2610"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157"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698" w:type="dxa"/>
          </w:tcPr>
          <w:p w:rsidR="00314EF7" w:rsidRDefault="00314EF7" w:rsidP="00314EF7">
            <w:pPr>
              <w:pStyle w:val="NoSpacing"/>
              <w:jc w:val="center"/>
            </w:pPr>
          </w:p>
        </w:tc>
      </w:tr>
      <w:tr w:rsidR="00314EF7" w:rsidTr="0062577D">
        <w:tc>
          <w:tcPr>
            <w:tcW w:w="3325" w:type="dxa"/>
            <w:tcBorders>
              <w:top w:val="dotted" w:sz="4" w:space="0" w:color="auto"/>
              <w:bottom w:val="dotted" w:sz="4" w:space="0" w:color="auto"/>
            </w:tcBorders>
          </w:tcPr>
          <w:p w:rsidR="00314EF7" w:rsidRDefault="00314EF7" w:rsidP="004504B7">
            <w:pPr>
              <w:pStyle w:val="NoSpacing"/>
            </w:pPr>
            <w:r>
              <w:t>NCIC (FBI &amp; State Codes)</w:t>
            </w:r>
          </w:p>
        </w:tc>
        <w:tc>
          <w:tcPr>
            <w:tcW w:w="2610"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157"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698" w:type="dxa"/>
          </w:tcPr>
          <w:p w:rsidR="00314EF7" w:rsidRDefault="00314EF7" w:rsidP="00314EF7">
            <w:pPr>
              <w:pStyle w:val="NoSpacing"/>
              <w:jc w:val="center"/>
            </w:pPr>
          </w:p>
        </w:tc>
      </w:tr>
      <w:tr w:rsidR="00314EF7" w:rsidTr="0062577D">
        <w:tc>
          <w:tcPr>
            <w:tcW w:w="3325" w:type="dxa"/>
            <w:tcBorders>
              <w:top w:val="dotted" w:sz="4" w:space="0" w:color="auto"/>
              <w:bottom w:val="dotted" w:sz="4" w:space="0" w:color="auto"/>
            </w:tcBorders>
          </w:tcPr>
          <w:p w:rsidR="00314EF7" w:rsidRDefault="00314EF7" w:rsidP="004504B7">
            <w:pPr>
              <w:pStyle w:val="NoSpacing"/>
            </w:pPr>
            <w:r>
              <w:t>Hometown History (AQ Message)</w:t>
            </w:r>
          </w:p>
        </w:tc>
        <w:tc>
          <w:tcPr>
            <w:tcW w:w="2610"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157" w:type="dxa"/>
            <w:tcBorders>
              <w:top w:val="dotted" w:sz="4" w:space="0" w:color="auto"/>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c>
          <w:tcPr>
            <w:tcW w:w="2698" w:type="dxa"/>
            <w:tcBorders>
              <w:bottom w:val="dotted" w:sz="4" w:space="0" w:color="auto"/>
            </w:tcBorders>
          </w:tcPr>
          <w:p w:rsidR="00314EF7" w:rsidRDefault="00314EF7" w:rsidP="00314EF7">
            <w:pPr>
              <w:pStyle w:val="NoSpacing"/>
              <w:jc w:val="center"/>
            </w:pPr>
            <w:r>
              <w:fldChar w:fldCharType="begin">
                <w:ffData>
                  <w:name w:val="Check1"/>
                  <w:enabled/>
                  <w:calcOnExit w:val="0"/>
                  <w:checkBox>
                    <w:sizeAuto/>
                    <w:default w:val="0"/>
                  </w:checkBox>
                </w:ffData>
              </w:fldChar>
            </w:r>
            <w:r>
              <w:instrText xml:space="preserve"> FORMCHECKBOX </w:instrText>
            </w:r>
            <w:r w:rsidR="0062577D">
              <w:fldChar w:fldCharType="separate"/>
            </w:r>
            <w:r>
              <w:fldChar w:fldCharType="end"/>
            </w:r>
          </w:p>
        </w:tc>
      </w:tr>
    </w:tbl>
    <w:p w:rsidR="0014497D" w:rsidRDefault="0014497D" w:rsidP="004504B7">
      <w:pPr>
        <w:pStyle w:val="NoSpacing"/>
      </w:pPr>
    </w:p>
    <w:p w:rsidR="00314EF7" w:rsidRDefault="00314EF7" w:rsidP="00314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560"/>
      </w:tblGrid>
      <w:tr w:rsidR="00314EF7" w:rsidTr="00314EF7">
        <w:tc>
          <w:tcPr>
            <w:tcW w:w="3150" w:type="dxa"/>
          </w:tcPr>
          <w:p w:rsidR="00314EF7" w:rsidRDefault="00314EF7" w:rsidP="0058217F">
            <w:pPr>
              <w:pStyle w:val="NoSpacing"/>
            </w:pPr>
            <w:r>
              <w:t>National Tracking Number (NTN)</w:t>
            </w:r>
          </w:p>
        </w:tc>
        <w:tc>
          <w:tcPr>
            <w:tcW w:w="7560" w:type="dxa"/>
            <w:tcBorders>
              <w:bottom w:val="single" w:sz="4" w:space="0" w:color="auto"/>
            </w:tcBorders>
          </w:tcPr>
          <w:p w:rsidR="00314EF7" w:rsidRDefault="00314EF7" w:rsidP="0058217F">
            <w:pPr>
              <w:pStyle w:val="NoSpacing"/>
            </w:pPr>
          </w:p>
        </w:tc>
      </w:tr>
    </w:tbl>
    <w:p w:rsidR="00314EF7" w:rsidRDefault="00314EF7" w:rsidP="004504B7">
      <w:pPr>
        <w:pStyle w:val="NoSpacing"/>
      </w:pPr>
    </w:p>
    <w:p w:rsidR="00314EF7" w:rsidRDefault="00314EF7" w:rsidP="00314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750"/>
      </w:tblGrid>
      <w:tr w:rsidR="00314EF7" w:rsidTr="00314EF7">
        <w:tc>
          <w:tcPr>
            <w:tcW w:w="3960" w:type="dxa"/>
          </w:tcPr>
          <w:p w:rsidR="00314EF7" w:rsidRDefault="00314EF7" w:rsidP="0058217F">
            <w:pPr>
              <w:pStyle w:val="NoSpacing"/>
            </w:pPr>
            <w:r>
              <w:t xml:space="preserve">Entered into </w:t>
            </w:r>
            <w:proofErr w:type="spellStart"/>
            <w:r>
              <w:t>Zuercher</w:t>
            </w:r>
            <w:proofErr w:type="spellEnd"/>
            <w:r>
              <w:t xml:space="preserve"> and processed by:</w:t>
            </w:r>
          </w:p>
        </w:tc>
        <w:tc>
          <w:tcPr>
            <w:tcW w:w="6750" w:type="dxa"/>
            <w:tcBorders>
              <w:bottom w:val="single" w:sz="4" w:space="0" w:color="auto"/>
            </w:tcBorders>
          </w:tcPr>
          <w:p w:rsidR="00314EF7" w:rsidRDefault="00314EF7" w:rsidP="0058217F">
            <w:pPr>
              <w:pStyle w:val="NoSpacing"/>
            </w:pPr>
          </w:p>
        </w:tc>
      </w:tr>
    </w:tbl>
    <w:p w:rsidR="00314EF7" w:rsidRDefault="00314EF7" w:rsidP="004504B7">
      <w:pPr>
        <w:pStyle w:val="NoSpacing"/>
      </w:pPr>
    </w:p>
    <w:p w:rsidR="00314EF7" w:rsidRDefault="00314EF7" w:rsidP="004504B7">
      <w:pPr>
        <w:pStyle w:val="NoSpacing"/>
      </w:pPr>
    </w:p>
    <w:p w:rsidR="00314EF7" w:rsidRDefault="00314EF7" w:rsidP="00314EF7">
      <w:pPr>
        <w:pStyle w:val="NoSpacing"/>
        <w:pBdr>
          <w:bottom w:val="single" w:sz="12" w:space="1" w:color="auto"/>
        </w:pBdr>
      </w:pPr>
      <w:bookmarkStart w:id="1" w:name="_GoBack"/>
      <w:bookmarkEnd w:id="1"/>
    </w:p>
    <w:p w:rsidR="00314EF7" w:rsidRDefault="00314EF7" w:rsidP="00314EF7">
      <w:pPr>
        <w:pStyle w:val="NoSpacing"/>
        <w:jc w:val="center"/>
      </w:pPr>
      <w:r>
        <w:t>Administrative</w:t>
      </w:r>
    </w:p>
    <w:p w:rsidR="00314EF7" w:rsidRDefault="00314EF7" w:rsidP="004504B7">
      <w:pPr>
        <w:pStyle w:val="NoSpacing"/>
      </w:pPr>
    </w:p>
    <w:p w:rsidR="0014497D" w:rsidRDefault="0014497D" w:rsidP="004504B7">
      <w:pPr>
        <w:pStyle w:val="NoSpacing"/>
      </w:pPr>
    </w:p>
    <w:p w:rsidR="00314EF7" w:rsidRDefault="00314EF7" w:rsidP="004504B7">
      <w:pPr>
        <w:pStyle w:val="NoSpacing"/>
      </w:pPr>
      <w:r>
        <w:t xml:space="preserve">Recommend Firearm Purchase Permit Issuance to Applicant: </w:t>
      </w:r>
      <w:r>
        <w:tab/>
      </w:r>
      <w:r>
        <w:fldChar w:fldCharType="begin">
          <w:ffData>
            <w:name w:val="Check2"/>
            <w:enabled/>
            <w:calcOnExit w:val="0"/>
            <w:checkBox>
              <w:sizeAuto/>
              <w:default w:val="0"/>
            </w:checkBox>
          </w:ffData>
        </w:fldChar>
      </w:r>
      <w:bookmarkStart w:id="2" w:name="Check2"/>
      <w:r>
        <w:instrText xml:space="preserve"> FORMCHECKBOX </w:instrText>
      </w:r>
      <w:r w:rsidR="0062577D">
        <w:fldChar w:fldCharType="separate"/>
      </w:r>
      <w:r>
        <w:fldChar w:fldCharType="end"/>
      </w:r>
      <w:bookmarkEnd w:id="2"/>
      <w:r>
        <w:t xml:space="preserve"> Yes</w:t>
      </w:r>
      <w:r>
        <w:tab/>
      </w:r>
      <w:r>
        <w:fldChar w:fldCharType="begin">
          <w:ffData>
            <w:name w:val="Check3"/>
            <w:enabled/>
            <w:calcOnExit w:val="0"/>
            <w:checkBox>
              <w:sizeAuto/>
              <w:default w:val="0"/>
            </w:checkBox>
          </w:ffData>
        </w:fldChar>
      </w:r>
      <w:bookmarkStart w:id="3" w:name="Check3"/>
      <w:r>
        <w:instrText xml:space="preserve"> FORMCHECKBOX </w:instrText>
      </w:r>
      <w:r w:rsidR="0062577D">
        <w:fldChar w:fldCharType="separate"/>
      </w:r>
      <w:r>
        <w:fldChar w:fldCharType="end"/>
      </w:r>
      <w:bookmarkEnd w:id="3"/>
      <w:r>
        <w:t xml:space="preserve"> No</w:t>
      </w:r>
    </w:p>
    <w:p w:rsidR="00314EF7" w:rsidRDefault="00314EF7" w:rsidP="004504B7">
      <w:pPr>
        <w:pStyle w:val="NoSpacing"/>
      </w:pPr>
    </w:p>
    <w:p w:rsidR="00314EF7" w:rsidRDefault="00314EF7" w:rsidP="00314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920"/>
      </w:tblGrid>
      <w:tr w:rsidR="00314EF7" w:rsidTr="00314EF7">
        <w:tc>
          <w:tcPr>
            <w:tcW w:w="2790" w:type="dxa"/>
          </w:tcPr>
          <w:p w:rsidR="00314EF7" w:rsidRDefault="00314EF7" w:rsidP="0058217F">
            <w:pPr>
              <w:pStyle w:val="NoSpacing"/>
            </w:pPr>
            <w:r>
              <w:t>Reviewed by (Investigator):</w:t>
            </w:r>
          </w:p>
        </w:tc>
        <w:tc>
          <w:tcPr>
            <w:tcW w:w="7920" w:type="dxa"/>
            <w:tcBorders>
              <w:bottom w:val="single" w:sz="4" w:space="0" w:color="auto"/>
            </w:tcBorders>
          </w:tcPr>
          <w:p w:rsidR="00314EF7" w:rsidRDefault="00314EF7" w:rsidP="0058217F">
            <w:pPr>
              <w:pStyle w:val="NoSpacing"/>
            </w:pPr>
          </w:p>
        </w:tc>
      </w:tr>
    </w:tbl>
    <w:p w:rsidR="00314EF7" w:rsidRDefault="00314EF7" w:rsidP="004504B7">
      <w:pPr>
        <w:pStyle w:val="NoSpacing"/>
      </w:pPr>
    </w:p>
    <w:p w:rsidR="00314EF7" w:rsidRDefault="00314EF7" w:rsidP="004504B7">
      <w:pPr>
        <w:pStyle w:val="NoSpacing"/>
      </w:pPr>
      <w:r>
        <w:t>Administrative Comments:</w:t>
      </w:r>
    </w:p>
    <w:tbl>
      <w:tblPr>
        <w:tblStyle w:val="TableGrid"/>
        <w:tblW w:w="0" w:type="auto"/>
        <w:tblLook w:val="04A0" w:firstRow="1" w:lastRow="0" w:firstColumn="1" w:lastColumn="0" w:noHBand="0" w:noVBand="1"/>
      </w:tblPr>
      <w:tblGrid>
        <w:gridCol w:w="10790"/>
      </w:tblGrid>
      <w:tr w:rsidR="009A5F28" w:rsidTr="009A5F28">
        <w:tc>
          <w:tcPr>
            <w:tcW w:w="10790" w:type="dxa"/>
          </w:tcPr>
          <w:p w:rsidR="009A5F28" w:rsidRPr="009A5F28" w:rsidRDefault="009A5F28" w:rsidP="004504B7">
            <w:pPr>
              <w:pStyle w:val="NoSpacing"/>
              <w:rPr>
                <w:sz w:val="32"/>
                <w:szCs w:val="32"/>
              </w:rPr>
            </w:pPr>
          </w:p>
        </w:tc>
      </w:tr>
      <w:tr w:rsidR="009A5F28" w:rsidTr="009A5F28">
        <w:tc>
          <w:tcPr>
            <w:tcW w:w="10790" w:type="dxa"/>
          </w:tcPr>
          <w:p w:rsidR="009A5F28" w:rsidRPr="009A5F28" w:rsidRDefault="009A5F28" w:rsidP="004504B7">
            <w:pPr>
              <w:pStyle w:val="NoSpacing"/>
              <w:rPr>
                <w:sz w:val="32"/>
                <w:szCs w:val="32"/>
              </w:rPr>
            </w:pPr>
          </w:p>
        </w:tc>
      </w:tr>
      <w:tr w:rsidR="009A5F28" w:rsidTr="009A5F28">
        <w:tc>
          <w:tcPr>
            <w:tcW w:w="10790" w:type="dxa"/>
          </w:tcPr>
          <w:p w:rsidR="009A5F28" w:rsidRPr="009A5F28" w:rsidRDefault="009A5F28" w:rsidP="004504B7">
            <w:pPr>
              <w:pStyle w:val="NoSpacing"/>
              <w:rPr>
                <w:sz w:val="32"/>
                <w:szCs w:val="32"/>
              </w:rPr>
            </w:pPr>
          </w:p>
        </w:tc>
      </w:tr>
      <w:tr w:rsidR="009A5F28" w:rsidTr="009A5F28">
        <w:tc>
          <w:tcPr>
            <w:tcW w:w="10790" w:type="dxa"/>
          </w:tcPr>
          <w:p w:rsidR="009A5F28" w:rsidRPr="009A5F28" w:rsidRDefault="009A5F28" w:rsidP="004504B7">
            <w:pPr>
              <w:pStyle w:val="NoSpacing"/>
              <w:rPr>
                <w:sz w:val="32"/>
                <w:szCs w:val="32"/>
              </w:rPr>
            </w:pPr>
          </w:p>
        </w:tc>
      </w:tr>
      <w:tr w:rsidR="009A5F28" w:rsidTr="009A5F28">
        <w:tc>
          <w:tcPr>
            <w:tcW w:w="10790" w:type="dxa"/>
          </w:tcPr>
          <w:p w:rsidR="009A5F28" w:rsidRPr="009A5F28" w:rsidRDefault="009A5F28" w:rsidP="004504B7">
            <w:pPr>
              <w:pStyle w:val="NoSpacing"/>
              <w:rPr>
                <w:sz w:val="32"/>
                <w:szCs w:val="32"/>
              </w:rPr>
            </w:pPr>
          </w:p>
        </w:tc>
      </w:tr>
    </w:tbl>
    <w:p w:rsidR="00314EF7" w:rsidRDefault="00314EF7" w:rsidP="004504B7">
      <w:pPr>
        <w:pStyle w:val="NoSpacing"/>
      </w:pPr>
    </w:p>
    <w:p w:rsidR="00F4469C" w:rsidRPr="00745630" w:rsidRDefault="00745630" w:rsidP="00745630">
      <w:pPr>
        <w:tabs>
          <w:tab w:val="left" w:pos="7956"/>
        </w:tabs>
        <w:rPr>
          <w:sz w:val="28"/>
        </w:rPr>
      </w:pPr>
      <w:r>
        <w:rPr>
          <w:sz w:val="28"/>
        </w:rPr>
        <w:tab/>
      </w:r>
    </w:p>
    <w:sectPr w:rsidR="00F4469C" w:rsidRPr="00745630" w:rsidSect="00376C2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69C" w:rsidRDefault="00F4469C" w:rsidP="00F4469C">
      <w:r>
        <w:separator/>
      </w:r>
    </w:p>
  </w:endnote>
  <w:endnote w:type="continuationSeparator" w:id="0">
    <w:p w:rsidR="00F4469C" w:rsidRDefault="00F4469C" w:rsidP="00F4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FC" w:rsidRPr="007A0CFC" w:rsidRDefault="007A0CFC">
    <w:pPr>
      <w:pStyle w:val="Footer"/>
      <w:rPr>
        <w:sz w:val="12"/>
        <w:szCs w:val="12"/>
      </w:rPr>
    </w:pPr>
    <w:r w:rsidRPr="007A0CFC">
      <w:rPr>
        <w:sz w:val="12"/>
        <w:szCs w:val="12"/>
      </w:rPr>
      <w:fldChar w:fldCharType="begin"/>
    </w:r>
    <w:r w:rsidRPr="007A0CFC">
      <w:rPr>
        <w:sz w:val="12"/>
        <w:szCs w:val="12"/>
      </w:rPr>
      <w:instrText xml:space="preserve"> FILENAME \* MERGEFORMAT </w:instrText>
    </w:r>
    <w:r w:rsidRPr="007A0CFC">
      <w:rPr>
        <w:sz w:val="12"/>
        <w:szCs w:val="12"/>
      </w:rPr>
      <w:fldChar w:fldCharType="separate"/>
    </w:r>
    <w:r w:rsidR="005E2C51">
      <w:rPr>
        <w:noProof/>
        <w:sz w:val="12"/>
        <w:szCs w:val="12"/>
      </w:rPr>
      <w:t>Firearm Purchase Permit Applicant Instructions</w:t>
    </w:r>
    <w:r w:rsidRPr="007A0CFC">
      <w:rPr>
        <w:sz w:val="12"/>
        <w:szCs w:val="12"/>
      </w:rPr>
      <w:fldChar w:fldCharType="end"/>
    </w:r>
    <w:r w:rsidR="00745630">
      <w:rPr>
        <w:sz w:val="12"/>
        <w:szCs w:val="12"/>
      </w:rPr>
      <w:tab/>
    </w:r>
    <w:r w:rsidR="00745630">
      <w:rPr>
        <w:sz w:val="12"/>
        <w:szCs w:val="12"/>
      </w:rPr>
      <w:tab/>
      <w:t>Revised 2021-01-25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69C" w:rsidRDefault="00F4469C" w:rsidP="00F4469C">
      <w:r>
        <w:separator/>
      </w:r>
    </w:p>
  </w:footnote>
  <w:footnote w:type="continuationSeparator" w:id="0">
    <w:p w:rsidR="00F4469C" w:rsidRDefault="00F4469C" w:rsidP="00F4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9C" w:rsidRDefault="00376C25">
    <w:pPr>
      <w:pStyle w:val="Header"/>
    </w:pPr>
    <w:r>
      <w:rPr>
        <w:noProof/>
      </w:rPr>
      <mc:AlternateContent>
        <mc:Choice Requires="wps">
          <w:drawing>
            <wp:anchor distT="45720" distB="45720" distL="114300" distR="114300" simplePos="0" relativeHeight="251660288" behindDoc="0" locked="0" layoutInCell="1" allowOverlap="1" wp14:anchorId="11E53EB9" wp14:editId="22A3F3CF">
              <wp:simplePos x="0" y="0"/>
              <wp:positionH relativeFrom="column">
                <wp:posOffset>640080</wp:posOffset>
              </wp:positionH>
              <wp:positionV relativeFrom="paragraph">
                <wp:posOffset>19878</wp:posOffset>
              </wp:positionV>
              <wp:extent cx="4389120" cy="110426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104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69C" w:rsidRPr="00C35016" w:rsidRDefault="00F4469C" w:rsidP="00F4469C">
                          <w:pPr>
                            <w:jc w:val="center"/>
                            <w:rPr>
                              <w:b/>
                              <w:sz w:val="34"/>
                              <w:szCs w:val="34"/>
                            </w:rPr>
                          </w:pPr>
                          <w:r w:rsidRPr="00C35016">
                            <w:rPr>
                              <w:b/>
                              <w:sz w:val="34"/>
                              <w:szCs w:val="34"/>
                            </w:rPr>
                            <w:t>ALLIANCE POLICE DEPARTMENT</w:t>
                          </w:r>
                        </w:p>
                        <w:p w:rsidR="00F4469C" w:rsidRPr="00C35016" w:rsidRDefault="0014497D" w:rsidP="00F4469C">
                          <w:pPr>
                            <w:jc w:val="center"/>
                            <w:rPr>
                              <w:b/>
                              <w:sz w:val="34"/>
                              <w:szCs w:val="34"/>
                            </w:rPr>
                          </w:pPr>
                          <w:r>
                            <w:rPr>
                              <w:b/>
                              <w:sz w:val="34"/>
                              <w:szCs w:val="34"/>
                            </w:rPr>
                            <w:t>Firearm Purchase Permit Applicant Instructions</w:t>
                          </w:r>
                        </w:p>
                        <w:p w:rsidR="00F4469C" w:rsidRDefault="00F4469C" w:rsidP="00F446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E53EB9" id="_x0000_t202" coordsize="21600,21600" o:spt="202" path="m,l,21600r21600,l21600,xe">
              <v:stroke joinstyle="miter"/>
              <v:path gradientshapeok="t" o:connecttype="rect"/>
            </v:shapetype>
            <v:shape id="Text Box 5" o:spid="_x0000_s1026" type="#_x0000_t202" style="position:absolute;margin-left:50.4pt;margin-top:1.55pt;width:345.6pt;height:8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V9ggIAABAFAAAOAAAAZHJzL2Uyb0RvYy54bWysVNuO0zAQfUfiHyy/d5OUtNtEm672QhHS&#10;cpF2+QDXdhoLxxNst8mC+HfGTtstC0gIkQfH9oyPz8yc8cXl0Gqyk9YpMBXNzlJKpOEglNlU9NPD&#10;arKgxHlmBNNgZEUfpaOXy5cvLvqulFNoQAtpCYIYV/ZdRRvvuzJJHG9ky9wZdNKgsQbbMo9Lu0mE&#10;ZT2itzqZpuk86cGKzgKXzuHu7Wiky4hf15L7D3XtpCe6osjNx9HGcR3GZHnByo1lXaP4ngb7BxYt&#10;UwYvPULdMs/I1qpfoFrFLTio/RmHNoG6VlzGGDCaLH0WzX3DOhljweS47pgm9/9g+fvdR0uUqOiM&#10;EsNaLNGDHDy5hoHMQnb6zpXodN+hmx9wG6scI3XdHfDPjhi4aZjZyCtroW8kE8guCyeTk6Mjjgsg&#10;6/4dCLyGbT1EoKG2bUgdJoMgOlbp8ViZQIXjZv5qUWRTNHG0ZVmaT+eRXcLKw/HOOv9GQkvCpKIW&#10;Sx/h2e7O+UCHlQeXcJsDrcRKaR0XdrO+0ZbsGMpkFb8YwTM3bYKzgXBsRBx3kCXeEWyBbyz7N6Sb&#10;p9fTYrKaL84n+SqfTYrzdDFJs+K6mKd5kd+uvgeCWV42Sghp7pSRBwlm+d+VeN8Mo3iiCElf0WI2&#10;nY01+mOQafx+F2SrPHakVm1FF0cnVobKvjYCw2alZ0qP8+Rn+jHLmIPDP2Yl6iCUfhSBH9YDogRx&#10;rEE8oiIsYL2wtviM4KQB+5WSHluyou7LlllJiX5rUFVFluehh+Min50HPdhTy/rUwgxHqIp6Ssbp&#10;jR/7fttZtWnwplHHBq5QibWKGnlitdcvtl0MZv9EhL4+XUevp4ds+QMAAP//AwBQSwMEFAAGAAgA&#10;AAAhAE4TF1PcAAAACQEAAA8AAABkcnMvZG93bnJldi54bWxMj0FOwzAQRfdI3MEaJDaI2i1Q0zRO&#10;BUigblt6gEk8TaLGdhS7TXp7hhUsv97oz/v5ZnKduNAQ2+ANzGcKBPkq2NbXBg7fn4+vIGJCb7EL&#10;ngxcKcKmuL3JMbNh9Du67FMtuMTHDA00KfWZlLFqyGGchZ48s2MYHCaOQy3tgCOXu04ulFpKh63n&#10;Dw329NFQddqfnYHjdnx4WY3lVzro3fPyHVtdhqsx93fT2xpEoin9HcOvPqtDwU5lOHsbRcdZKVZP&#10;Bp7mIJjr1YK3lQy0ViCLXP5fUPwAAAD//wMAUEsBAi0AFAAGAAgAAAAhALaDOJL+AAAA4QEAABMA&#10;AAAAAAAAAAAAAAAAAAAAAFtDb250ZW50X1R5cGVzXS54bWxQSwECLQAUAAYACAAAACEAOP0h/9YA&#10;AACUAQAACwAAAAAAAAAAAAAAAAAvAQAAX3JlbHMvLnJlbHNQSwECLQAUAAYACAAAACEAinMVfYIC&#10;AAAQBQAADgAAAAAAAAAAAAAAAAAuAgAAZHJzL2Uyb0RvYy54bWxQSwECLQAUAAYACAAAACEAThMX&#10;U9wAAAAJAQAADwAAAAAAAAAAAAAAAADcBAAAZHJzL2Rvd25yZXYueG1sUEsFBgAAAAAEAAQA8wAA&#10;AOUFAAAAAA==&#10;" stroked="f">
              <v:textbox>
                <w:txbxContent>
                  <w:p w:rsidR="00F4469C" w:rsidRPr="00C35016" w:rsidRDefault="00F4469C" w:rsidP="00F4469C">
                    <w:pPr>
                      <w:jc w:val="center"/>
                      <w:rPr>
                        <w:b/>
                        <w:sz w:val="34"/>
                        <w:szCs w:val="34"/>
                      </w:rPr>
                    </w:pPr>
                    <w:r w:rsidRPr="00C35016">
                      <w:rPr>
                        <w:b/>
                        <w:sz w:val="34"/>
                        <w:szCs w:val="34"/>
                      </w:rPr>
                      <w:t>ALLIANCE POLICE DEPARTMENT</w:t>
                    </w:r>
                  </w:p>
                  <w:p w:rsidR="00F4469C" w:rsidRPr="00C35016" w:rsidRDefault="0014497D" w:rsidP="00F4469C">
                    <w:pPr>
                      <w:jc w:val="center"/>
                      <w:rPr>
                        <w:b/>
                        <w:sz w:val="34"/>
                        <w:szCs w:val="34"/>
                      </w:rPr>
                    </w:pPr>
                    <w:r>
                      <w:rPr>
                        <w:b/>
                        <w:sz w:val="34"/>
                        <w:szCs w:val="34"/>
                      </w:rPr>
                      <w:t>Firearm Purchase Permit Applicant Instructions</w:t>
                    </w:r>
                  </w:p>
                  <w:p w:rsidR="00F4469C" w:rsidRDefault="00F4469C" w:rsidP="00F4469C"/>
                </w:txbxContent>
              </v:textbox>
            </v:shape>
          </w:pict>
        </mc:Fallback>
      </mc:AlternateContent>
    </w:r>
    <w:r w:rsidRPr="00C35016">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1243</wp:posOffset>
          </wp:positionV>
          <wp:extent cx="1786890" cy="703580"/>
          <wp:effectExtent l="0" t="0" r="3810" b="1270"/>
          <wp:wrapNone/>
          <wp:docPr id="2" name="Picture 2" descr="tr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703580"/>
                  </a:xfrm>
                  <a:prstGeom prst="rect">
                    <a:avLst/>
                  </a:prstGeom>
                  <a:noFill/>
                  <a:ln>
                    <a:noFill/>
                  </a:ln>
                </pic:spPr>
              </pic:pic>
            </a:graphicData>
          </a:graphic>
        </wp:anchor>
      </w:drawing>
    </w:r>
    <w:r w:rsidR="00F4469C" w:rsidRPr="00C35016">
      <w:rPr>
        <w:noProof/>
      </w:rPr>
      <w:drawing>
        <wp:inline distT="0" distB="0" distL="0" distR="0" wp14:anchorId="4D5ED021" wp14:editId="496359F4">
          <wp:extent cx="548640" cy="773430"/>
          <wp:effectExtent l="0" t="0" r="3810" b="7620"/>
          <wp:docPr id="4" name="Picture 4" descr="AP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 Bad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7734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93B8A"/>
    <w:multiLevelType w:val="hybridMultilevel"/>
    <w:tmpl w:val="C988E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07569"/>
    <w:multiLevelType w:val="multilevel"/>
    <w:tmpl w:val="35E06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DF"/>
    <w:rsid w:val="000352EA"/>
    <w:rsid w:val="0014497D"/>
    <w:rsid w:val="00247827"/>
    <w:rsid w:val="00314EF7"/>
    <w:rsid w:val="003264DF"/>
    <w:rsid w:val="00376C25"/>
    <w:rsid w:val="004504B7"/>
    <w:rsid w:val="005E2C51"/>
    <w:rsid w:val="0062577D"/>
    <w:rsid w:val="00636D35"/>
    <w:rsid w:val="00745630"/>
    <w:rsid w:val="007A0CFC"/>
    <w:rsid w:val="00966DC0"/>
    <w:rsid w:val="009A5F28"/>
    <w:rsid w:val="00B661C2"/>
    <w:rsid w:val="00B76DF6"/>
    <w:rsid w:val="00C1542C"/>
    <w:rsid w:val="00E5453F"/>
    <w:rsid w:val="00F4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FBCA7AE-9FA8-4076-8FB1-2961BB87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64DF"/>
    <w:pPr>
      <w:widowControl w:val="0"/>
      <w:tabs>
        <w:tab w:val="center" w:pos="4320"/>
        <w:tab w:val="right" w:pos="8640"/>
      </w:tabs>
    </w:pPr>
    <w:rPr>
      <w:rFonts w:ascii="Courier" w:hAnsi="Courier"/>
      <w:snapToGrid w:val="0"/>
      <w:szCs w:val="20"/>
    </w:rPr>
  </w:style>
  <w:style w:type="character" w:customStyle="1" w:styleId="HeaderChar">
    <w:name w:val="Header Char"/>
    <w:basedOn w:val="DefaultParagraphFont"/>
    <w:link w:val="Header"/>
    <w:rsid w:val="003264DF"/>
    <w:rPr>
      <w:rFonts w:ascii="Courier" w:eastAsia="Times New Roman" w:hAnsi="Courier" w:cs="Times New Roman"/>
      <w:snapToGrid w:val="0"/>
      <w:sz w:val="24"/>
      <w:szCs w:val="20"/>
    </w:rPr>
  </w:style>
  <w:style w:type="table" w:styleId="TableGrid">
    <w:name w:val="Table Grid"/>
    <w:basedOn w:val="TableNormal"/>
    <w:uiPriority w:val="39"/>
    <w:rsid w:val="00F4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469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469C"/>
  </w:style>
  <w:style w:type="character" w:styleId="PlaceholderText">
    <w:name w:val="Placeholder Text"/>
    <w:basedOn w:val="DefaultParagraphFont"/>
    <w:uiPriority w:val="99"/>
    <w:semiHidden/>
    <w:rsid w:val="00F4469C"/>
    <w:rPr>
      <w:color w:val="808080"/>
    </w:rPr>
  </w:style>
  <w:style w:type="paragraph" w:styleId="NoSpacing">
    <w:name w:val="No Spacing"/>
    <w:uiPriority w:val="1"/>
    <w:qFormat/>
    <w:rsid w:val="004504B7"/>
    <w:pPr>
      <w:spacing w:after="0" w:line="240" w:lineRule="auto"/>
    </w:pPr>
  </w:style>
  <w:style w:type="paragraph" w:styleId="BalloonText">
    <w:name w:val="Balloon Text"/>
    <w:basedOn w:val="Normal"/>
    <w:link w:val="BalloonTextChar"/>
    <w:uiPriority w:val="99"/>
    <w:semiHidden/>
    <w:unhideWhenUsed/>
    <w:rsid w:val="00636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D35"/>
    <w:rPr>
      <w:rFonts w:ascii="Segoe UI" w:eastAsia="Times New Roman" w:hAnsi="Segoe UI" w:cs="Segoe UI"/>
      <w:sz w:val="18"/>
      <w:szCs w:val="18"/>
    </w:rPr>
  </w:style>
  <w:style w:type="paragraph" w:styleId="ListParagraph">
    <w:name w:val="List Paragraph"/>
    <w:basedOn w:val="Normal"/>
    <w:uiPriority w:val="34"/>
    <w:qFormat/>
    <w:rsid w:val="0014497D"/>
    <w:pPr>
      <w:ind w:left="720"/>
      <w:contextualSpacing/>
    </w:pPr>
  </w:style>
  <w:style w:type="paragraph" w:styleId="NormalWeb">
    <w:name w:val="Normal (Web)"/>
    <w:basedOn w:val="Normal"/>
    <w:uiPriority w:val="99"/>
    <w:semiHidden/>
    <w:unhideWhenUsed/>
    <w:rsid w:val="00314E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EEF2-CE36-4BDF-9173-8780FD8C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Lukens</dc:creator>
  <cp:keywords/>
  <dc:description/>
  <cp:lastModifiedBy>Jessica Kaye</cp:lastModifiedBy>
  <cp:revision>3</cp:revision>
  <cp:lastPrinted>2021-01-25T21:14:00Z</cp:lastPrinted>
  <dcterms:created xsi:type="dcterms:W3CDTF">2021-01-25T21:16:00Z</dcterms:created>
  <dcterms:modified xsi:type="dcterms:W3CDTF">2021-09-02T18:36:00Z</dcterms:modified>
</cp:coreProperties>
</file>